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51C6" w:rsidRPr="00C40B23" w:rsidRDefault="00876FC2">
      <w:pPr>
        <w:rPr>
          <w:b/>
        </w:rPr>
      </w:pPr>
      <w:r w:rsidRPr="00C40B23">
        <w:rPr>
          <w:b/>
        </w:rPr>
        <w:t>KRATKI OPIS ZAHVATA:</w:t>
      </w:r>
    </w:p>
    <w:p w:rsidR="00876FC2" w:rsidRDefault="00876FC2" w:rsidP="00BF4361">
      <w:pPr>
        <w:jc w:val="both"/>
      </w:pPr>
      <w:r>
        <w:t xml:space="preserve">Projektom obuhvaćena cjelovita sanacija objekta, statička sanacija objekta po važećoj zakonskoj regulativi i u skladu sa novim Zakonom o obnovi objekata oštećenih u potresu, podizanjem stabilnosti na razinu </w:t>
      </w:r>
      <w:r w:rsidR="00851F6B">
        <w:t>4</w:t>
      </w:r>
      <w:r>
        <w:t>.</w:t>
      </w:r>
    </w:p>
    <w:p w:rsidR="00876FC2" w:rsidRDefault="00876FC2">
      <w:r w:rsidRPr="00876FC2">
        <w:rPr>
          <w:b/>
        </w:rPr>
        <w:t>Radovi na cjelovitoj sanaciji se odvijaju u dvije faze</w:t>
      </w:r>
      <w:r>
        <w:t xml:space="preserve"> (I. i II. faza)</w:t>
      </w:r>
    </w:p>
    <w:p w:rsidR="00876FC2" w:rsidRPr="00C40B23" w:rsidRDefault="00C40B23" w:rsidP="00C40B23">
      <w:pPr>
        <w:rPr>
          <w:b/>
        </w:rPr>
      </w:pPr>
      <w:r>
        <w:rPr>
          <w:b/>
        </w:rPr>
        <w:t>I.</w:t>
      </w:r>
      <w:r w:rsidR="00876FC2" w:rsidRPr="00C40B23">
        <w:rPr>
          <w:b/>
        </w:rPr>
        <w:t xml:space="preserve">faza: </w:t>
      </w:r>
    </w:p>
    <w:p w:rsidR="00876FC2" w:rsidRPr="00C40B23" w:rsidRDefault="00876FC2" w:rsidP="00BF4361">
      <w:pPr>
        <w:jc w:val="both"/>
      </w:pPr>
      <w:r>
        <w:rPr>
          <w:b/>
        </w:rPr>
        <w:tab/>
      </w:r>
      <w:r w:rsidRPr="00C40B23">
        <w:t>Prvom fazom izvedbe obuhvaćeni su : pripremni radovi, rušenja i razgradnje, injektiranje na mjestima vidljivih pukotina, geotehnički radovi na ojačanju temelja, radovi na sanaciji i ojačanju temelja, radovi na ojačanju zidova,</w:t>
      </w:r>
      <w:r w:rsidR="00C40B23" w:rsidRPr="00C40B23">
        <w:t xml:space="preserve"> radovi na ojačanju stropne konstrukcije, radovi na ojačanju zida, odnosno pozicije na kojima nije moguće izvesti </w:t>
      </w:r>
      <w:r w:rsidR="00C40B23" w:rsidRPr="00C40B23">
        <w:rPr>
          <w:i/>
        </w:rPr>
        <w:t>ab</w:t>
      </w:r>
      <w:r w:rsidR="00C40B23" w:rsidRPr="00C40B23">
        <w:t xml:space="preserve"> zidne obloge, radovi na izradi ulaznog </w:t>
      </w:r>
      <w:r w:rsidR="00C40B23" w:rsidRPr="00C40B23">
        <w:rPr>
          <w:i/>
        </w:rPr>
        <w:t>ab</w:t>
      </w:r>
      <w:r w:rsidR="00C40B23" w:rsidRPr="00C40B23">
        <w:t xml:space="preserve"> stubišta, demontažni radovi na vodovodu i kanalizaciji.</w:t>
      </w:r>
    </w:p>
    <w:p w:rsidR="00C40B23" w:rsidRPr="00C40B23" w:rsidRDefault="00C40B23">
      <w:pPr>
        <w:rPr>
          <w:b/>
        </w:rPr>
      </w:pPr>
      <w:r w:rsidRPr="00C40B23">
        <w:t xml:space="preserve">Vrijednost ugovorenih radova </w:t>
      </w:r>
      <w:r w:rsidRPr="00C40B23">
        <w:rPr>
          <w:b/>
        </w:rPr>
        <w:t>I. faze iznosi 25 milijuna kuna</w:t>
      </w:r>
    </w:p>
    <w:p w:rsidR="00C40B23" w:rsidRDefault="00C40B23">
      <w:pPr>
        <w:rPr>
          <w:b/>
        </w:rPr>
      </w:pPr>
    </w:p>
    <w:p w:rsidR="00C40B23" w:rsidRDefault="00C40B23">
      <w:pPr>
        <w:rPr>
          <w:b/>
        </w:rPr>
      </w:pPr>
    </w:p>
    <w:p w:rsidR="00C40B23" w:rsidRPr="00C40B23" w:rsidRDefault="00C40B23" w:rsidP="00C40B23">
      <w:r>
        <w:rPr>
          <w:b/>
        </w:rPr>
        <w:t xml:space="preserve">II. </w:t>
      </w:r>
      <w:r w:rsidRPr="00C40B23">
        <w:rPr>
          <w:b/>
        </w:rPr>
        <w:t>faza</w:t>
      </w:r>
      <w:r>
        <w:rPr>
          <w:b/>
        </w:rPr>
        <w:t>:</w:t>
      </w:r>
    </w:p>
    <w:p w:rsidR="00C40B23" w:rsidRPr="00C40B23" w:rsidRDefault="00C40B23" w:rsidP="00C40B23">
      <w:r w:rsidRPr="00C40B23">
        <w:tab/>
        <w:t>Svi ostali radovi i oprema do puštanja u uporabu objekta.</w:t>
      </w:r>
    </w:p>
    <w:p w:rsidR="00C40B23" w:rsidRDefault="00C40B23" w:rsidP="00C40B23">
      <w:pPr>
        <w:rPr>
          <w:b/>
        </w:rPr>
      </w:pPr>
      <w:r w:rsidRPr="00C40B23">
        <w:t xml:space="preserve">Procijenjena vrijednost radova </w:t>
      </w:r>
      <w:r w:rsidRPr="00C40B23">
        <w:rPr>
          <w:b/>
        </w:rPr>
        <w:t>II. faze iznosi cca 70 milijuna kuna.</w:t>
      </w:r>
    </w:p>
    <w:p w:rsidR="00BF4361" w:rsidRDefault="00BF4361" w:rsidP="00C40B23">
      <w:pPr>
        <w:rPr>
          <w:b/>
        </w:rPr>
      </w:pPr>
    </w:p>
    <w:p w:rsidR="00C40B23" w:rsidRPr="00C40B23" w:rsidRDefault="00C40B23" w:rsidP="00C40B23">
      <w:pPr>
        <w:rPr>
          <w:b/>
        </w:rPr>
      </w:pPr>
      <w:r>
        <w:rPr>
          <w:b/>
        </w:rPr>
        <w:t xml:space="preserve">ROK </w:t>
      </w:r>
      <w:r w:rsidR="00BF4361">
        <w:rPr>
          <w:b/>
        </w:rPr>
        <w:t>ZA ZAVRŠETAK SVIH RADOVA JE 1. RUJNA 2021.</w:t>
      </w:r>
    </w:p>
    <w:sectPr w:rsidR="00C40B23" w:rsidRPr="00C40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E699D"/>
    <w:multiLevelType w:val="hybridMultilevel"/>
    <w:tmpl w:val="3104C1D2"/>
    <w:lvl w:ilvl="0" w:tplc="5FFE2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C2"/>
    <w:rsid w:val="00851F6B"/>
    <w:rsid w:val="00876FC2"/>
    <w:rsid w:val="00B051C6"/>
    <w:rsid w:val="00BF4361"/>
    <w:rsid w:val="00C4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F6E9"/>
  <w15:chartTrackingRefBased/>
  <w15:docId w15:val="{05934B5D-0D83-42E2-A947-D1DE752F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Rahela Frelih</cp:lastModifiedBy>
  <cp:revision>2</cp:revision>
  <dcterms:created xsi:type="dcterms:W3CDTF">2021-01-04T09:37:00Z</dcterms:created>
  <dcterms:modified xsi:type="dcterms:W3CDTF">2021-01-04T09:37:00Z</dcterms:modified>
</cp:coreProperties>
</file>